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3B" w:rsidRPr="00A66D6F" w:rsidRDefault="008441B0" w:rsidP="0095053B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Imiona i Nazwiska</w:t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bookmarkStart w:id="0" w:name="_GoBack"/>
      <w:bookmarkEnd w:id="0"/>
      <w:r w:rsidR="0095053B" w:rsidRPr="00A66D6F">
        <w:rPr>
          <w:rFonts w:ascii="Arial" w:hAnsi="Arial" w:cs="Arial"/>
          <w:i/>
          <w:color w:val="000000"/>
          <w:sz w:val="24"/>
          <w:szCs w:val="24"/>
        </w:rPr>
        <w:t xml:space="preserve">Miejscowość i data </w:t>
      </w:r>
    </w:p>
    <w:p w:rsidR="0095053B" w:rsidRPr="00A66D6F" w:rsidRDefault="0095053B" w:rsidP="0095053B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A66D6F">
        <w:rPr>
          <w:rFonts w:ascii="Arial" w:hAnsi="Arial" w:cs="Arial"/>
          <w:i/>
          <w:color w:val="000000"/>
          <w:sz w:val="24"/>
          <w:szCs w:val="24"/>
        </w:rPr>
        <w:t>lub nazwa Organizacji</w:t>
      </w:r>
    </w:p>
    <w:p w:rsidR="0095053B" w:rsidRPr="00A66D6F" w:rsidRDefault="0095053B" w:rsidP="0095053B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A66D6F">
        <w:rPr>
          <w:rFonts w:ascii="Arial" w:hAnsi="Arial" w:cs="Arial"/>
          <w:i/>
          <w:color w:val="000000"/>
          <w:sz w:val="24"/>
          <w:szCs w:val="24"/>
        </w:rPr>
        <w:t>Adres</w:t>
      </w:r>
    </w:p>
    <w:p w:rsidR="0095053B" w:rsidRPr="00A66D6F" w:rsidRDefault="0095053B" w:rsidP="0095053B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A66D6F">
        <w:rPr>
          <w:rFonts w:ascii="Arial" w:hAnsi="Arial" w:cs="Arial"/>
          <w:i/>
          <w:color w:val="000000"/>
          <w:sz w:val="24"/>
          <w:szCs w:val="24"/>
        </w:rPr>
        <w:t>Nr telefonu</w:t>
      </w:r>
    </w:p>
    <w:p w:rsidR="009B7E93" w:rsidRPr="00A66D6F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9B7E93" w:rsidRPr="00A66D6F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654DF7" w:rsidRPr="00A66D6F" w:rsidRDefault="00654DF7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A66D6F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A66D6F" w:rsidRDefault="001B4A55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b/>
          <w:color w:val="000000"/>
          <w:sz w:val="24"/>
          <w:szCs w:val="24"/>
        </w:rPr>
        <w:t>Szanowny Pan/ Szanowna Pani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D6F">
        <w:rPr>
          <w:rFonts w:ascii="Arial" w:hAnsi="Arial" w:cs="Arial"/>
          <w:i/>
          <w:color w:val="000000"/>
          <w:sz w:val="24"/>
          <w:szCs w:val="24"/>
        </w:rPr>
        <w:t>(</w:t>
      </w:r>
      <w:r w:rsidR="004C3525" w:rsidRPr="00A66D6F">
        <w:rPr>
          <w:rFonts w:ascii="Arial" w:hAnsi="Arial" w:cs="Arial"/>
          <w:i/>
          <w:color w:val="000000"/>
          <w:sz w:val="24"/>
          <w:szCs w:val="24"/>
        </w:rPr>
        <w:t>wpisać imię i nazwisko</w:t>
      </w:r>
      <w:r w:rsidRPr="00A66D6F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6743AE" w:rsidRPr="00A66D6F" w:rsidRDefault="008804EB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Powiatowy Urząd Nadzoru Budowlanego</w:t>
      </w:r>
    </w:p>
    <w:p w:rsidR="001B4A55" w:rsidRPr="00A66D6F" w:rsidRDefault="006743AE" w:rsidP="00BE03F1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A66D6F">
        <w:rPr>
          <w:rFonts w:ascii="Arial" w:hAnsi="Arial" w:cs="Arial"/>
          <w:i/>
          <w:color w:val="000000"/>
          <w:sz w:val="24"/>
          <w:szCs w:val="24"/>
        </w:rPr>
        <w:t xml:space="preserve">(wpisać </w:t>
      </w:r>
      <w:r w:rsidR="004C3525" w:rsidRPr="00A66D6F">
        <w:rPr>
          <w:rFonts w:ascii="Arial" w:hAnsi="Arial" w:cs="Arial"/>
          <w:i/>
          <w:color w:val="000000"/>
          <w:sz w:val="24"/>
          <w:szCs w:val="24"/>
        </w:rPr>
        <w:t xml:space="preserve">adres </w:t>
      </w:r>
      <w:r w:rsidRPr="00A66D6F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6743AE" w:rsidRPr="00A66D6F" w:rsidRDefault="009B7E93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u</w:t>
      </w:r>
      <w:r w:rsidR="006743AE" w:rsidRPr="00A66D6F">
        <w:rPr>
          <w:rFonts w:ascii="Arial" w:hAnsi="Arial" w:cs="Arial"/>
          <w:color w:val="000000"/>
          <w:sz w:val="24"/>
          <w:szCs w:val="24"/>
        </w:rPr>
        <w:t>l.</w:t>
      </w:r>
      <w:r w:rsidR="000548BB" w:rsidRPr="00A66D6F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</w:t>
      </w:r>
    </w:p>
    <w:p w:rsidR="000548BB" w:rsidRPr="00A66D6F" w:rsidRDefault="000548BB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..-...... ..............................................</w:t>
      </w:r>
    </w:p>
    <w:p w:rsidR="006743AE" w:rsidRPr="00A66D6F" w:rsidRDefault="006743AE" w:rsidP="00BE03F1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A66D6F">
        <w:rPr>
          <w:rFonts w:ascii="Arial" w:hAnsi="Arial" w:cs="Arial"/>
          <w:i/>
          <w:color w:val="000000"/>
          <w:sz w:val="24"/>
          <w:szCs w:val="24"/>
        </w:rPr>
        <w:t>Kod/miasto</w:t>
      </w:r>
    </w:p>
    <w:p w:rsidR="006743AE" w:rsidRPr="00A66D6F" w:rsidRDefault="006743AE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7E93" w:rsidRPr="00A66D6F" w:rsidRDefault="009B7E93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A66D6F" w:rsidRDefault="004C3525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b/>
          <w:color w:val="000000"/>
          <w:sz w:val="24"/>
          <w:szCs w:val="24"/>
        </w:rPr>
        <w:t>Dotyczy: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 </w:t>
      </w:r>
      <w:r w:rsidR="008804EB" w:rsidRPr="00A66D6F">
        <w:rPr>
          <w:rFonts w:ascii="Arial" w:hAnsi="Arial" w:cs="Arial"/>
          <w:color w:val="000000"/>
          <w:sz w:val="24"/>
          <w:szCs w:val="24"/>
        </w:rPr>
        <w:t xml:space="preserve">modernizacji/ budowy/ zagospodarowania </w:t>
      </w:r>
      <w:r w:rsidRPr="00A66D6F">
        <w:rPr>
          <w:rFonts w:ascii="Arial" w:hAnsi="Arial" w:cs="Arial"/>
          <w:color w:val="000000"/>
          <w:sz w:val="24"/>
          <w:szCs w:val="24"/>
        </w:rPr>
        <w:t>przestrzeni ......... (</w:t>
      </w:r>
      <w:r w:rsidRPr="00A66D6F">
        <w:rPr>
          <w:rFonts w:ascii="Arial" w:hAnsi="Arial" w:cs="Arial"/>
          <w:i/>
          <w:color w:val="000000"/>
          <w:sz w:val="24"/>
          <w:szCs w:val="24"/>
        </w:rPr>
        <w:t>wybrać właściwe i podać lokalizację</w:t>
      </w:r>
      <w:r w:rsidRPr="00A66D6F">
        <w:rPr>
          <w:rFonts w:ascii="Arial" w:hAnsi="Arial" w:cs="Arial"/>
          <w:color w:val="000000"/>
          <w:sz w:val="24"/>
          <w:szCs w:val="24"/>
        </w:rPr>
        <w:t>)</w:t>
      </w:r>
    </w:p>
    <w:p w:rsidR="009B7E93" w:rsidRPr="00A66D6F" w:rsidRDefault="009B7E93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E6E" w:rsidRPr="00A66D6F" w:rsidRDefault="0095053B" w:rsidP="00AC6929">
      <w:pPr>
        <w:spacing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My</w:t>
      </w:r>
      <w:r w:rsidR="004C3525" w:rsidRPr="00A66D6F">
        <w:rPr>
          <w:rFonts w:ascii="Arial" w:hAnsi="Arial" w:cs="Arial"/>
          <w:color w:val="000000"/>
          <w:sz w:val="24"/>
          <w:szCs w:val="24"/>
        </w:rPr>
        <w:t xml:space="preserve"> niżej podpisan</w:t>
      </w:r>
      <w:r w:rsidR="002073F5" w:rsidRPr="00A66D6F">
        <w:rPr>
          <w:rFonts w:ascii="Arial" w:hAnsi="Arial" w:cs="Arial"/>
          <w:color w:val="000000"/>
          <w:sz w:val="24"/>
          <w:szCs w:val="24"/>
        </w:rPr>
        <w:t>i</w:t>
      </w:r>
      <w:r w:rsidR="004C3525" w:rsidRPr="00A66D6F">
        <w:rPr>
          <w:rFonts w:ascii="Arial" w:hAnsi="Arial" w:cs="Arial"/>
          <w:color w:val="000000"/>
          <w:sz w:val="24"/>
          <w:szCs w:val="24"/>
        </w:rPr>
        <w:t xml:space="preserve"> zwracam</w:t>
      </w:r>
      <w:r w:rsidR="002073F5" w:rsidRPr="00A66D6F">
        <w:rPr>
          <w:rFonts w:ascii="Arial" w:hAnsi="Arial" w:cs="Arial"/>
          <w:color w:val="000000"/>
          <w:sz w:val="24"/>
          <w:szCs w:val="24"/>
        </w:rPr>
        <w:t>y</w:t>
      </w:r>
      <w:r w:rsidR="004C3525" w:rsidRPr="00A66D6F">
        <w:rPr>
          <w:rFonts w:ascii="Arial" w:hAnsi="Arial" w:cs="Arial"/>
          <w:color w:val="000000"/>
          <w:sz w:val="24"/>
          <w:szCs w:val="24"/>
        </w:rPr>
        <w:t xml:space="preserve"> </w:t>
      </w:r>
      <w:r w:rsidR="008804EB" w:rsidRPr="00A66D6F">
        <w:rPr>
          <w:rFonts w:ascii="Arial" w:hAnsi="Arial" w:cs="Arial"/>
          <w:color w:val="000000"/>
          <w:sz w:val="24"/>
          <w:szCs w:val="24"/>
        </w:rPr>
        <w:t xml:space="preserve">uwagę, że nowo oddany/a do użytkowania obiekt/przestrzeń </w:t>
      </w:r>
      <w:r w:rsidR="004C3525" w:rsidRPr="00A66D6F">
        <w:rPr>
          <w:rFonts w:ascii="Arial" w:hAnsi="Arial" w:cs="Arial"/>
          <w:color w:val="000000"/>
          <w:sz w:val="24"/>
          <w:szCs w:val="24"/>
        </w:rPr>
        <w:t>(</w:t>
      </w:r>
      <w:r w:rsidR="004C3525" w:rsidRPr="00A66D6F">
        <w:rPr>
          <w:rFonts w:ascii="Arial" w:hAnsi="Arial" w:cs="Arial"/>
          <w:i/>
          <w:color w:val="000000"/>
          <w:sz w:val="24"/>
          <w:szCs w:val="24"/>
        </w:rPr>
        <w:t>wybrać właściwe</w:t>
      </w:r>
      <w:r w:rsidR="004C3525" w:rsidRPr="00A66D6F">
        <w:rPr>
          <w:rFonts w:ascii="Arial" w:hAnsi="Arial" w:cs="Arial"/>
          <w:color w:val="000000"/>
          <w:sz w:val="24"/>
          <w:szCs w:val="24"/>
        </w:rPr>
        <w:t xml:space="preserve">) ............................. </w:t>
      </w:r>
      <w:r w:rsidR="00213E6E" w:rsidRPr="00A66D6F">
        <w:rPr>
          <w:rFonts w:ascii="Arial" w:hAnsi="Arial" w:cs="Arial"/>
          <w:color w:val="000000"/>
          <w:sz w:val="24"/>
          <w:szCs w:val="24"/>
        </w:rPr>
        <w:t>(</w:t>
      </w:r>
      <w:r w:rsidR="00213E6E" w:rsidRPr="00A66D6F">
        <w:rPr>
          <w:rFonts w:ascii="Arial" w:hAnsi="Arial" w:cs="Arial"/>
          <w:i/>
          <w:color w:val="000000"/>
          <w:sz w:val="24"/>
          <w:szCs w:val="24"/>
        </w:rPr>
        <w:t xml:space="preserve">podać </w:t>
      </w:r>
      <w:r w:rsidR="004421CA" w:rsidRPr="00A66D6F">
        <w:rPr>
          <w:rFonts w:ascii="Arial" w:hAnsi="Arial" w:cs="Arial"/>
          <w:i/>
          <w:color w:val="000000"/>
          <w:sz w:val="24"/>
          <w:szCs w:val="24"/>
        </w:rPr>
        <w:t xml:space="preserve">przedmiot interwencji i jego </w:t>
      </w:r>
      <w:r w:rsidR="00213E6E" w:rsidRPr="00A66D6F">
        <w:rPr>
          <w:rFonts w:ascii="Arial" w:hAnsi="Arial" w:cs="Arial"/>
          <w:i/>
          <w:color w:val="000000"/>
          <w:sz w:val="24"/>
          <w:szCs w:val="24"/>
        </w:rPr>
        <w:t>lokalizację</w:t>
      </w:r>
      <w:r w:rsidR="00213E6E" w:rsidRPr="00A66D6F">
        <w:rPr>
          <w:rFonts w:ascii="Arial" w:hAnsi="Arial" w:cs="Arial"/>
          <w:color w:val="000000"/>
          <w:sz w:val="24"/>
          <w:szCs w:val="24"/>
        </w:rPr>
        <w:t xml:space="preserve">) </w:t>
      </w:r>
      <w:r w:rsidR="008804EB" w:rsidRPr="00A66D6F">
        <w:rPr>
          <w:rFonts w:ascii="Arial" w:hAnsi="Arial" w:cs="Arial"/>
          <w:color w:val="000000"/>
          <w:sz w:val="24"/>
          <w:szCs w:val="24"/>
        </w:rPr>
        <w:t xml:space="preserve">utrudnia/uniemożliwia </w:t>
      </w:r>
      <w:r w:rsidR="00D64013" w:rsidRPr="00A66D6F">
        <w:rPr>
          <w:rFonts w:ascii="Arial" w:hAnsi="Arial" w:cs="Arial"/>
          <w:color w:val="000000"/>
          <w:sz w:val="24"/>
          <w:szCs w:val="24"/>
        </w:rPr>
        <w:t>s</w:t>
      </w:r>
      <w:r w:rsidR="00213E6E" w:rsidRPr="00A66D6F">
        <w:rPr>
          <w:rFonts w:ascii="Arial" w:hAnsi="Arial" w:cs="Arial"/>
          <w:color w:val="000000"/>
          <w:sz w:val="24"/>
          <w:szCs w:val="24"/>
        </w:rPr>
        <w:t xml:space="preserve">korzystanie z </w:t>
      </w:r>
      <w:r w:rsidR="00D64013" w:rsidRPr="00A66D6F">
        <w:rPr>
          <w:rFonts w:ascii="Arial" w:hAnsi="Arial" w:cs="Arial"/>
          <w:color w:val="000000"/>
          <w:sz w:val="24"/>
          <w:szCs w:val="24"/>
        </w:rPr>
        <w:t xml:space="preserve">niego/niej </w:t>
      </w:r>
      <w:r w:rsidR="00213E6E" w:rsidRPr="00A66D6F">
        <w:rPr>
          <w:rFonts w:ascii="Arial" w:hAnsi="Arial" w:cs="Arial"/>
          <w:color w:val="000000"/>
          <w:sz w:val="24"/>
          <w:szCs w:val="24"/>
        </w:rPr>
        <w:t xml:space="preserve">przez osoby z niepełnosprawnością. </w:t>
      </w:r>
    </w:p>
    <w:p w:rsidR="00213E6E" w:rsidRPr="00A66D6F" w:rsidRDefault="0095053B" w:rsidP="00AC6929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i/>
          <w:color w:val="000000"/>
          <w:sz w:val="24"/>
          <w:szCs w:val="24"/>
        </w:rPr>
        <w:t>(......... tu krótko opisać swoje ograniczenia w mobilności lub percepcji lub podać opis beneficjentów reprezentowanych przez Organizację</w:t>
      </w:r>
      <w:r w:rsidRPr="00A66D6F">
        <w:rPr>
          <w:rFonts w:ascii="Arial" w:hAnsi="Arial" w:cs="Arial"/>
          <w:color w:val="000000"/>
          <w:sz w:val="24"/>
          <w:szCs w:val="24"/>
        </w:rPr>
        <w:t>)</w:t>
      </w:r>
    </w:p>
    <w:p w:rsidR="00213E6E" w:rsidRPr="00A66D6F" w:rsidRDefault="00213E6E" w:rsidP="00AC6929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 xml:space="preserve">Z powodu </w:t>
      </w:r>
      <w:r w:rsidR="0095053B" w:rsidRPr="00A66D6F">
        <w:rPr>
          <w:rFonts w:ascii="Arial" w:hAnsi="Arial" w:cs="Arial"/>
          <w:color w:val="000000"/>
          <w:sz w:val="24"/>
          <w:szCs w:val="24"/>
        </w:rPr>
        <w:t>naszej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 niepełnosprawności mam</w:t>
      </w:r>
      <w:r w:rsidR="0095053B" w:rsidRPr="00A66D6F">
        <w:rPr>
          <w:rFonts w:ascii="Arial" w:hAnsi="Arial" w:cs="Arial"/>
          <w:color w:val="000000"/>
          <w:sz w:val="24"/>
          <w:szCs w:val="24"/>
        </w:rPr>
        <w:t>y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 utrudnione/nie mam</w:t>
      </w:r>
      <w:r w:rsidR="0095053B" w:rsidRPr="00A66D6F">
        <w:rPr>
          <w:rFonts w:ascii="Arial" w:hAnsi="Arial" w:cs="Arial"/>
          <w:color w:val="000000"/>
          <w:sz w:val="24"/>
          <w:szCs w:val="24"/>
        </w:rPr>
        <w:t>y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 </w:t>
      </w:r>
      <w:r w:rsidR="00BE03F1" w:rsidRPr="00A66D6F">
        <w:rPr>
          <w:rFonts w:ascii="Arial" w:hAnsi="Arial" w:cs="Arial"/>
          <w:i/>
          <w:color w:val="000000"/>
          <w:sz w:val="24"/>
          <w:szCs w:val="24"/>
        </w:rPr>
        <w:t>(wybrać odpowiednie</w:t>
      </w:r>
      <w:r w:rsidR="00BE03F1" w:rsidRPr="00A66D6F">
        <w:rPr>
          <w:rFonts w:ascii="Arial" w:hAnsi="Arial" w:cs="Arial"/>
          <w:color w:val="000000"/>
          <w:sz w:val="24"/>
          <w:szCs w:val="24"/>
        </w:rPr>
        <w:t xml:space="preserve">) 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możliwości </w:t>
      </w:r>
      <w:r w:rsidR="000548BB" w:rsidRPr="00A66D6F">
        <w:rPr>
          <w:rFonts w:ascii="Arial" w:hAnsi="Arial" w:cs="Arial"/>
          <w:color w:val="000000"/>
          <w:sz w:val="24"/>
          <w:szCs w:val="24"/>
        </w:rPr>
        <w:t xml:space="preserve">samodzielnego 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korzystania z </w:t>
      </w:r>
      <w:r w:rsidR="00D64013" w:rsidRPr="00A66D6F">
        <w:rPr>
          <w:rFonts w:ascii="Arial" w:hAnsi="Arial" w:cs="Arial"/>
          <w:color w:val="000000"/>
          <w:sz w:val="24"/>
          <w:szCs w:val="24"/>
        </w:rPr>
        <w:t>nowo oddanego/ej obiektu/</w:t>
      </w:r>
      <w:r w:rsidR="000548BB" w:rsidRPr="00A66D6F">
        <w:rPr>
          <w:rFonts w:ascii="Arial" w:hAnsi="Arial" w:cs="Arial"/>
          <w:color w:val="000000"/>
          <w:sz w:val="24"/>
          <w:szCs w:val="24"/>
        </w:rPr>
        <w:t xml:space="preserve">przestrzeni publicznej </w:t>
      </w:r>
      <w:r w:rsidR="00F43DEB" w:rsidRPr="00A66D6F">
        <w:rPr>
          <w:rFonts w:ascii="Arial" w:hAnsi="Arial" w:cs="Arial"/>
          <w:color w:val="000000"/>
          <w:sz w:val="24"/>
          <w:szCs w:val="24"/>
        </w:rPr>
        <w:t>z uwagi na</w:t>
      </w:r>
      <w:r w:rsidR="004421CA" w:rsidRPr="00A66D6F">
        <w:rPr>
          <w:rFonts w:ascii="Arial" w:hAnsi="Arial" w:cs="Arial"/>
          <w:color w:val="000000"/>
          <w:sz w:val="24"/>
          <w:szCs w:val="24"/>
        </w:rPr>
        <w:t xml:space="preserve"> brak/złe zaprojektowanie</w:t>
      </w:r>
      <w:r w:rsidR="00F43DEB" w:rsidRPr="00A66D6F">
        <w:rPr>
          <w:rFonts w:ascii="Arial" w:hAnsi="Arial" w:cs="Arial"/>
          <w:color w:val="000000"/>
          <w:sz w:val="24"/>
          <w:szCs w:val="24"/>
        </w:rPr>
        <w:t>/wybudowanie</w:t>
      </w:r>
      <w:r w:rsidR="004421CA" w:rsidRPr="00A66D6F">
        <w:rPr>
          <w:rFonts w:ascii="Arial" w:hAnsi="Arial" w:cs="Arial"/>
          <w:color w:val="000000"/>
          <w:sz w:val="24"/>
          <w:szCs w:val="24"/>
        </w:rPr>
        <w:t xml:space="preserve"> ...........</w:t>
      </w:r>
      <w:r w:rsidR="009B7E93" w:rsidRPr="00A66D6F">
        <w:rPr>
          <w:rFonts w:ascii="Arial" w:hAnsi="Arial" w:cs="Arial"/>
          <w:color w:val="000000"/>
          <w:sz w:val="24"/>
          <w:szCs w:val="24"/>
        </w:rPr>
        <w:t>........</w:t>
      </w:r>
      <w:r w:rsidR="00954F15" w:rsidRPr="00A66D6F">
        <w:rPr>
          <w:rFonts w:ascii="Arial" w:hAnsi="Arial" w:cs="Arial"/>
          <w:color w:val="000000"/>
          <w:sz w:val="24"/>
          <w:szCs w:val="24"/>
        </w:rPr>
        <w:t xml:space="preserve"> .</w:t>
      </w:r>
      <w:r w:rsidR="009B7E93" w:rsidRPr="00A66D6F">
        <w:rPr>
          <w:rFonts w:ascii="Arial" w:hAnsi="Arial" w:cs="Arial"/>
          <w:color w:val="000000"/>
          <w:sz w:val="24"/>
          <w:szCs w:val="24"/>
        </w:rPr>
        <w:t xml:space="preserve"> </w:t>
      </w:r>
      <w:r w:rsidR="004421CA" w:rsidRPr="00A66D6F">
        <w:rPr>
          <w:rFonts w:ascii="Arial" w:hAnsi="Arial" w:cs="Arial"/>
          <w:color w:val="000000"/>
          <w:sz w:val="24"/>
          <w:szCs w:val="24"/>
        </w:rPr>
        <w:t>(</w:t>
      </w:r>
      <w:r w:rsidR="004313CD" w:rsidRPr="00A66D6F">
        <w:rPr>
          <w:rFonts w:ascii="Arial" w:hAnsi="Arial" w:cs="Arial"/>
          <w:color w:val="000000"/>
          <w:sz w:val="24"/>
          <w:szCs w:val="24"/>
        </w:rPr>
        <w:t xml:space="preserve">wybrać właściwe i </w:t>
      </w:r>
      <w:r w:rsidR="004421CA" w:rsidRPr="00A66D6F">
        <w:rPr>
          <w:rFonts w:ascii="Arial" w:hAnsi="Arial" w:cs="Arial"/>
          <w:i/>
          <w:color w:val="000000"/>
          <w:sz w:val="24"/>
          <w:szCs w:val="24"/>
        </w:rPr>
        <w:t xml:space="preserve"> wymienić bariery, które utrudniają dostępność</w:t>
      </w:r>
      <w:r w:rsidR="004421CA" w:rsidRPr="00A66D6F">
        <w:rPr>
          <w:rFonts w:ascii="Arial" w:hAnsi="Arial" w:cs="Arial"/>
          <w:color w:val="000000"/>
          <w:sz w:val="24"/>
          <w:szCs w:val="24"/>
        </w:rPr>
        <w:t>)</w:t>
      </w:r>
    </w:p>
    <w:p w:rsidR="00701C03" w:rsidRPr="00A66D6F" w:rsidRDefault="00213E6E" w:rsidP="00AC6929">
      <w:pPr>
        <w:spacing w:before="80" w:after="4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eastAsia="Times New Roman" w:hAnsi="Arial" w:cs="Arial"/>
          <w:color w:val="000000"/>
          <w:sz w:val="24"/>
          <w:szCs w:val="24"/>
        </w:rPr>
        <w:t>Chc</w:t>
      </w:r>
      <w:r w:rsidR="0095053B" w:rsidRPr="00A66D6F">
        <w:rPr>
          <w:rFonts w:ascii="Arial" w:eastAsia="Times New Roman" w:hAnsi="Arial" w:cs="Arial"/>
          <w:color w:val="000000"/>
          <w:sz w:val="24"/>
          <w:szCs w:val="24"/>
        </w:rPr>
        <w:t>emy</w:t>
      </w:r>
      <w:r w:rsidRPr="00A66D6F">
        <w:rPr>
          <w:rFonts w:ascii="Arial" w:eastAsia="Times New Roman" w:hAnsi="Arial" w:cs="Arial"/>
          <w:color w:val="000000"/>
          <w:sz w:val="24"/>
          <w:szCs w:val="24"/>
        </w:rPr>
        <w:t xml:space="preserve"> przypomnieć,</w:t>
      </w:r>
      <w:r w:rsidR="0024722D" w:rsidRPr="00A66D6F">
        <w:rPr>
          <w:rFonts w:ascii="Arial" w:eastAsia="Times New Roman" w:hAnsi="Arial" w:cs="Arial"/>
          <w:color w:val="000000"/>
          <w:sz w:val="24"/>
          <w:szCs w:val="24"/>
        </w:rPr>
        <w:t xml:space="preserve"> że zgodnie z art. </w:t>
      </w:r>
      <w:r w:rsidRPr="00A66D6F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 w:rsidR="0024722D" w:rsidRPr="00A66D6F">
        <w:rPr>
          <w:rFonts w:ascii="Arial" w:eastAsia="Times New Roman" w:hAnsi="Arial" w:cs="Arial"/>
          <w:color w:val="000000"/>
          <w:sz w:val="24"/>
          <w:szCs w:val="24"/>
        </w:rPr>
        <w:t xml:space="preserve">ratyfikowanej </w:t>
      </w:r>
      <w:r w:rsidR="00201A50" w:rsidRPr="00A66D6F">
        <w:rPr>
          <w:rFonts w:ascii="Arial" w:eastAsia="Times New Roman" w:hAnsi="Arial" w:cs="Arial"/>
          <w:color w:val="000000"/>
          <w:sz w:val="24"/>
          <w:szCs w:val="24"/>
        </w:rPr>
        <w:t xml:space="preserve">w 2012 roku </w:t>
      </w:r>
      <w:r w:rsidR="0024722D" w:rsidRPr="00A66D6F">
        <w:rPr>
          <w:rFonts w:ascii="Arial" w:eastAsia="Times New Roman" w:hAnsi="Arial" w:cs="Arial"/>
          <w:color w:val="000000"/>
          <w:sz w:val="24"/>
          <w:szCs w:val="24"/>
        </w:rPr>
        <w:t>przez Polskę  Konwencji o Prawach Osób Niepełnosprawnych:</w:t>
      </w:r>
    </w:p>
    <w:p w:rsidR="00701C03" w:rsidRPr="00A66D6F" w:rsidRDefault="0024722D" w:rsidP="00AC6929">
      <w:pPr>
        <w:spacing w:before="80" w:after="4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Państwa Strony</w:t>
      </w:r>
      <w:r w:rsidR="00C47582" w:rsidRPr="00A66D6F">
        <w:rPr>
          <w:rFonts w:ascii="Arial" w:hAnsi="Arial" w:cs="Arial"/>
          <w:color w:val="000000"/>
          <w:sz w:val="24"/>
          <w:szCs w:val="24"/>
        </w:rPr>
        <w:t xml:space="preserve">, </w:t>
      </w:r>
      <w:r w:rsidR="000A6A01" w:rsidRPr="00A66D6F">
        <w:rPr>
          <w:rFonts w:ascii="Arial" w:hAnsi="Arial" w:cs="Arial"/>
          <w:color w:val="000000"/>
          <w:sz w:val="24"/>
          <w:szCs w:val="24"/>
        </w:rPr>
        <w:t>„</w:t>
      </w:r>
      <w:r w:rsidR="00C47582" w:rsidRPr="00A66D6F">
        <w:rPr>
          <w:rFonts w:ascii="Arial" w:hAnsi="Arial" w:cs="Arial"/>
          <w:b/>
          <w:color w:val="000000"/>
          <w:sz w:val="24"/>
          <w:szCs w:val="24"/>
        </w:rPr>
        <w:t>aby umożliwić osobom niepełnosprawnym samodzielne funkcjonowanie i</w:t>
      </w:r>
      <w:r w:rsidR="004313CD" w:rsidRPr="00A66D6F">
        <w:rPr>
          <w:rFonts w:ascii="Arial" w:hAnsi="Arial" w:cs="Arial"/>
          <w:b/>
          <w:color w:val="000000"/>
          <w:sz w:val="24"/>
          <w:szCs w:val="24"/>
        </w:rPr>
        <w:t> </w:t>
      </w:r>
      <w:r w:rsidR="00C47582" w:rsidRPr="00A66D6F">
        <w:rPr>
          <w:rFonts w:ascii="Arial" w:hAnsi="Arial" w:cs="Arial"/>
          <w:b/>
          <w:color w:val="000000"/>
          <w:sz w:val="24"/>
          <w:szCs w:val="24"/>
        </w:rPr>
        <w:t>pełny udział we wszystkich sferach życia</w:t>
      </w:r>
      <w:r w:rsidR="000A6A01" w:rsidRPr="00A66D6F">
        <w:rPr>
          <w:rFonts w:ascii="Arial" w:hAnsi="Arial" w:cs="Arial"/>
          <w:color w:val="000000"/>
          <w:sz w:val="24"/>
          <w:szCs w:val="24"/>
        </w:rPr>
        <w:t>”</w:t>
      </w:r>
      <w:r w:rsidR="00C47582" w:rsidRPr="00A66D6F">
        <w:rPr>
          <w:rFonts w:ascii="Arial" w:hAnsi="Arial" w:cs="Arial"/>
          <w:color w:val="000000"/>
          <w:sz w:val="24"/>
          <w:szCs w:val="24"/>
        </w:rPr>
        <w:t>,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A66D6F">
        <w:rPr>
          <w:rFonts w:ascii="Arial" w:hAnsi="Arial" w:cs="Arial"/>
          <w:color w:val="000000"/>
          <w:sz w:val="24"/>
          <w:szCs w:val="24"/>
        </w:rPr>
        <w:t>podejmą</w:t>
      </w:r>
      <w:r w:rsidR="00C47582" w:rsidRPr="00A66D6F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A66D6F">
        <w:rPr>
          <w:rFonts w:ascii="Arial" w:hAnsi="Arial" w:cs="Arial"/>
          <w:color w:val="000000"/>
          <w:sz w:val="24"/>
          <w:szCs w:val="24"/>
        </w:rPr>
        <w:t>„</w:t>
      </w:r>
      <w:r w:rsidR="00701C03" w:rsidRPr="00A66D6F">
        <w:rPr>
          <w:rFonts w:ascii="Arial" w:hAnsi="Arial" w:cs="Arial"/>
          <w:color w:val="000000"/>
          <w:sz w:val="24"/>
          <w:szCs w:val="24"/>
        </w:rPr>
        <w:t>odpowiednie środki w celu zapewnienia osobom niepełnosprawnym, na zasadzie równości z innymi osobami, dostępu do środowiska fizycznego (...),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</w:p>
    <w:p w:rsidR="00701C03" w:rsidRPr="00A66D6F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>(a) budynków, dróg, transportu oraz innych urządzeń wewnętrznych i zewnętrznych, (...),</w:t>
      </w:r>
    </w:p>
    <w:p w:rsidR="00701C03" w:rsidRPr="00A66D6F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>(b) informacji, komunikacji i innych usług, w tym usług elektronicznych i służb ratowniczych.</w:t>
      </w:r>
    </w:p>
    <w:p w:rsidR="00701C03" w:rsidRPr="00A66D6F" w:rsidRDefault="000A6A01" w:rsidP="00654DF7">
      <w:pPr>
        <w:pStyle w:val="NormalnyWeb"/>
        <w:spacing w:before="0" w:beforeAutospacing="0" w:after="40" w:afterAutospacing="0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>o</w:t>
      </w:r>
      <w:r w:rsidR="00701C03" w:rsidRPr="00A66D6F">
        <w:rPr>
          <w:rFonts w:ascii="Arial" w:hAnsi="Arial" w:cs="Arial"/>
          <w:color w:val="000000"/>
        </w:rPr>
        <w:t>raz, że podejmą odpowiednie środki w celu:</w:t>
      </w:r>
    </w:p>
    <w:p w:rsidR="00701C03" w:rsidRPr="00A66D6F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>(a) opracowywania, ogłaszania i monitorowania wdrażania minimalnych standardów i</w:t>
      </w:r>
      <w:r w:rsidR="004313CD" w:rsidRPr="00A66D6F">
        <w:rPr>
          <w:rFonts w:ascii="Arial" w:hAnsi="Arial" w:cs="Arial"/>
          <w:color w:val="000000"/>
        </w:rPr>
        <w:t> </w:t>
      </w:r>
      <w:r w:rsidRPr="00A66D6F">
        <w:rPr>
          <w:rFonts w:ascii="Arial" w:hAnsi="Arial" w:cs="Arial"/>
          <w:color w:val="000000"/>
        </w:rPr>
        <w:t>wytycznych w sprawie dostępności urządzeń i usług ogólnie dostępnych lub powszechnie zapewnianych,</w:t>
      </w:r>
    </w:p>
    <w:p w:rsidR="00701C03" w:rsidRPr="00A66D6F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lastRenderedPageBreak/>
        <w:t>(b) zapewnienia, że instytucje prywatne, które oferują urządzenia i usługi ogólnie dostępne lub powszechnie zapewniane, będą brały pod uwagę wszystkie aspekty ich dostępności dla osób niepełnosprawnych,</w:t>
      </w:r>
    </w:p>
    <w:p w:rsidR="00701C03" w:rsidRPr="00A66D6F" w:rsidRDefault="00701C03" w:rsidP="00654DF7">
      <w:pPr>
        <w:pStyle w:val="NormalnyWeb"/>
        <w:spacing w:before="0" w:beforeAutospacing="0" w:after="40" w:afterAutospacing="0"/>
        <w:ind w:left="567" w:hanging="283"/>
        <w:jc w:val="both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>(c) zapewnienia szkolenia wszystkim zainteresowanym na temat dostępności dla osób niepełnosprawnych,</w:t>
      </w:r>
    </w:p>
    <w:p w:rsidR="00701C03" w:rsidRPr="00A66D6F" w:rsidRDefault="00701C03" w:rsidP="0021528D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>(d) zapewnienia w ogólnodostępnych budynkach i innych obiektach oznakowania w</w:t>
      </w:r>
      <w:r w:rsidR="0021528D" w:rsidRPr="00A66D6F">
        <w:rPr>
          <w:rFonts w:ascii="Arial" w:hAnsi="Arial" w:cs="Arial"/>
          <w:color w:val="000000"/>
        </w:rPr>
        <w:t> </w:t>
      </w:r>
      <w:r w:rsidRPr="00A66D6F">
        <w:rPr>
          <w:rFonts w:ascii="Arial" w:hAnsi="Arial" w:cs="Arial"/>
          <w:color w:val="000000"/>
        </w:rPr>
        <w:t>alfabecie Braille’a oraz w formach łatwych do czytania i zrozumienia</w:t>
      </w:r>
      <w:r w:rsidR="00654DF7" w:rsidRPr="00A66D6F">
        <w:rPr>
          <w:rFonts w:ascii="Arial" w:hAnsi="Arial" w:cs="Arial"/>
          <w:color w:val="000000"/>
        </w:rPr>
        <w:t>.</w:t>
      </w:r>
    </w:p>
    <w:p w:rsidR="00654DF7" w:rsidRPr="00A66D6F" w:rsidRDefault="00654DF7" w:rsidP="00654DF7">
      <w:pPr>
        <w:pStyle w:val="NormalnyWeb"/>
        <w:spacing w:before="0" w:beforeAutospacing="0" w:after="40" w:afterAutospacing="0"/>
        <w:ind w:left="567" w:hanging="283"/>
        <w:jc w:val="both"/>
        <w:rPr>
          <w:rFonts w:ascii="Arial" w:hAnsi="Arial" w:cs="Arial"/>
          <w:color w:val="000000"/>
        </w:rPr>
      </w:pPr>
    </w:p>
    <w:p w:rsidR="006E7557" w:rsidRPr="00A66D6F" w:rsidRDefault="0024722D" w:rsidP="00AC6929">
      <w:pPr>
        <w:spacing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Art</w:t>
      </w:r>
      <w:r w:rsidR="006E7557" w:rsidRPr="00A66D6F">
        <w:rPr>
          <w:rFonts w:ascii="Arial" w:hAnsi="Arial" w:cs="Arial"/>
          <w:color w:val="000000"/>
          <w:sz w:val="24"/>
          <w:szCs w:val="24"/>
        </w:rPr>
        <w:t>ykuły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 wyżej wspomnianej Konwencji dodatkowo mów</w:t>
      </w:r>
      <w:r w:rsidR="000A6A01" w:rsidRPr="00A66D6F">
        <w:rPr>
          <w:rFonts w:ascii="Arial" w:hAnsi="Arial" w:cs="Arial"/>
          <w:color w:val="000000"/>
          <w:sz w:val="24"/>
          <w:szCs w:val="24"/>
        </w:rPr>
        <w:t>i</w:t>
      </w:r>
      <w:r w:rsidR="006E7557" w:rsidRPr="00A66D6F">
        <w:rPr>
          <w:rFonts w:ascii="Arial" w:hAnsi="Arial" w:cs="Arial"/>
          <w:color w:val="000000"/>
          <w:sz w:val="24"/>
          <w:szCs w:val="24"/>
        </w:rPr>
        <w:t>ą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, że </w:t>
      </w:r>
      <w:r w:rsidR="006E7557" w:rsidRPr="00A66D6F">
        <w:rPr>
          <w:rFonts w:ascii="Arial" w:hAnsi="Arial" w:cs="Arial"/>
          <w:color w:val="000000"/>
          <w:sz w:val="24"/>
          <w:szCs w:val="24"/>
        </w:rPr>
        <w:t>osoby niepełnosprawne będą miały zagwarantowane prawo, na zasadzie równości z innymi osobami</w:t>
      </w:r>
      <w:r w:rsidR="004313CD" w:rsidRPr="00A66D6F">
        <w:rPr>
          <w:rFonts w:ascii="Arial" w:hAnsi="Arial" w:cs="Arial"/>
          <w:color w:val="000000"/>
          <w:sz w:val="24"/>
          <w:szCs w:val="24"/>
        </w:rPr>
        <w:t xml:space="preserve"> (wybrać, jeżeli dotyczy to przedmiotu sprawy)</w:t>
      </w:r>
      <w:r w:rsidR="006E7557" w:rsidRPr="00A66D6F">
        <w:rPr>
          <w:rFonts w:ascii="Arial" w:hAnsi="Arial" w:cs="Arial"/>
          <w:color w:val="000000"/>
          <w:sz w:val="24"/>
          <w:szCs w:val="24"/>
        </w:rPr>
        <w:t>:</w:t>
      </w:r>
    </w:p>
    <w:p w:rsidR="006E7557" w:rsidRPr="00A66D6F" w:rsidRDefault="006E7557" w:rsidP="00654DF7">
      <w:pPr>
        <w:spacing w:after="40" w:line="240" w:lineRule="auto"/>
        <w:ind w:left="567" w:hanging="141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- efektywnie i w pełni uczestniczyć w życiu kulturalnym (...) i będą miały dostęp do działalności kulturalnej lub usług z nią związanych, takich jak teatry, muzea, kina, biblioteki i usługi turystyczne oraz, w miarę możliwości, będą miały dostęp do zabytków i miejsc ważnych dla kultury narodowej (art. 30 pkt 1c),</w:t>
      </w:r>
    </w:p>
    <w:p w:rsidR="006803E7" w:rsidRPr="00A66D6F" w:rsidRDefault="006E755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 xml:space="preserve">- uczestniczyć </w:t>
      </w:r>
      <w:r w:rsidR="006803E7" w:rsidRPr="00A66D6F">
        <w:rPr>
          <w:rFonts w:ascii="Arial" w:hAnsi="Arial" w:cs="Arial"/>
          <w:color w:val="000000"/>
        </w:rPr>
        <w:t>w działalności rekreacyjnej, wypoczynkowej i sportowej poprzez zapewnienie dostępu do miejsc uprawiania sportu, rekreacji i turystyki (art. 30 pkt 5c) i</w:t>
      </w:r>
      <w:r w:rsidR="0021528D" w:rsidRPr="00A66D6F">
        <w:rPr>
          <w:rFonts w:ascii="Arial" w:hAnsi="Arial" w:cs="Arial"/>
          <w:color w:val="000000"/>
        </w:rPr>
        <w:t> z</w:t>
      </w:r>
      <w:r w:rsidR="006803E7" w:rsidRPr="00A66D6F">
        <w:rPr>
          <w:rFonts w:ascii="Arial" w:hAnsi="Arial" w:cs="Arial"/>
          <w:color w:val="000000"/>
        </w:rPr>
        <w:t>apewnienie dzieciom niepełnosprawnym dostępu, na zasadzie równości z innymi dziećmi, do udziału w zabawie, rekreacji i wypoczynku oraz działalności sportowej (art.</w:t>
      </w:r>
      <w:r w:rsidR="0021528D" w:rsidRPr="00A66D6F">
        <w:rPr>
          <w:rFonts w:ascii="Arial" w:hAnsi="Arial" w:cs="Arial"/>
          <w:color w:val="000000"/>
        </w:rPr>
        <w:t> </w:t>
      </w:r>
      <w:r w:rsidR="006803E7" w:rsidRPr="00A66D6F">
        <w:rPr>
          <w:rFonts w:ascii="Arial" w:hAnsi="Arial" w:cs="Arial"/>
          <w:color w:val="000000"/>
        </w:rPr>
        <w:t>30 pkt 5d)</w:t>
      </w:r>
    </w:p>
    <w:p w:rsidR="006803E7" w:rsidRPr="00A66D6F" w:rsidRDefault="006803E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>- zapewnienia osobom niepełnosprawnym dostępu do usług świadczonych przez organizatorów działalności w zakresie rekreacji, turystyki, wypoczynku i sportu (art.</w:t>
      </w:r>
      <w:r w:rsidR="00654DF7" w:rsidRPr="00A66D6F">
        <w:rPr>
          <w:rFonts w:ascii="Arial" w:hAnsi="Arial" w:cs="Arial"/>
          <w:color w:val="000000"/>
        </w:rPr>
        <w:t xml:space="preserve"> 30 pkt. 5e).</w:t>
      </w:r>
    </w:p>
    <w:p w:rsidR="00C47582" w:rsidRPr="00A66D6F" w:rsidRDefault="00C47582" w:rsidP="00AC6929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>Artykuł 19 ust. c Konwencji wskazuje</w:t>
      </w:r>
      <w:r w:rsidR="004313CD" w:rsidRPr="00A66D6F">
        <w:rPr>
          <w:rFonts w:ascii="Arial" w:hAnsi="Arial" w:cs="Arial"/>
          <w:color w:val="000000"/>
        </w:rPr>
        <w:t xml:space="preserve"> również</w:t>
      </w:r>
      <w:r w:rsidRPr="00A66D6F">
        <w:rPr>
          <w:rFonts w:ascii="Arial" w:hAnsi="Arial" w:cs="Arial"/>
          <w:color w:val="000000"/>
        </w:rPr>
        <w:t xml:space="preserve">, że osoby niepełnosprawne </w:t>
      </w:r>
      <w:r w:rsidRPr="00A66D6F">
        <w:rPr>
          <w:rFonts w:ascii="Arial" w:hAnsi="Arial" w:cs="Arial"/>
          <w:b/>
          <w:color w:val="000000"/>
        </w:rPr>
        <w:t>mają praw</w:t>
      </w:r>
      <w:r w:rsidR="004313CD" w:rsidRPr="00A66D6F">
        <w:rPr>
          <w:rFonts w:ascii="Arial" w:hAnsi="Arial" w:cs="Arial"/>
          <w:b/>
          <w:color w:val="000000"/>
        </w:rPr>
        <w:t>o</w:t>
      </w:r>
      <w:r w:rsidRPr="00A66D6F">
        <w:rPr>
          <w:rFonts w:ascii="Arial" w:hAnsi="Arial" w:cs="Arial"/>
          <w:b/>
          <w:color w:val="000000"/>
        </w:rPr>
        <w:t xml:space="preserve"> do życia samodzielnie i przy włączeniu w społeczeństwo</w:t>
      </w:r>
      <w:r w:rsidRPr="00A66D6F">
        <w:rPr>
          <w:rFonts w:ascii="Arial" w:hAnsi="Arial" w:cs="Arial"/>
          <w:color w:val="000000"/>
        </w:rPr>
        <w:t xml:space="preserve"> poprzez zapewnienie, że</w:t>
      </w:r>
      <w:r w:rsidR="0021528D" w:rsidRPr="00A66D6F">
        <w:rPr>
          <w:rFonts w:ascii="Arial" w:hAnsi="Arial" w:cs="Arial"/>
          <w:color w:val="000000"/>
        </w:rPr>
        <w:t> </w:t>
      </w:r>
      <w:r w:rsidRPr="00A66D6F">
        <w:rPr>
          <w:rFonts w:ascii="Arial" w:hAnsi="Arial" w:cs="Arial"/>
          <w:color w:val="000000"/>
        </w:rPr>
        <w:t>„świadczone w społeczności lokalnej usługi i urządzenia dla ogółu ludności będą dostępne dla osób niepełnosprawnych, na zasadzie równości z innymi osobami oraz będą odpowiadać ich potrzebom”.</w:t>
      </w:r>
    </w:p>
    <w:p w:rsidR="004313CD" w:rsidRPr="00A66D6F" w:rsidRDefault="009B7E93" w:rsidP="00AC6929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 xml:space="preserve">Zatem brak dostępności </w:t>
      </w:r>
      <w:r w:rsidR="000548BB" w:rsidRPr="00A66D6F">
        <w:rPr>
          <w:rFonts w:ascii="Arial" w:hAnsi="Arial" w:cs="Arial"/>
          <w:color w:val="000000"/>
          <w:sz w:val="24"/>
          <w:szCs w:val="24"/>
        </w:rPr>
        <w:t>do przestrzeni publicznej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 narusza prawo i jest sprzeczne z</w:t>
      </w:r>
      <w:r w:rsidR="00E36F36" w:rsidRPr="00A66D6F">
        <w:rPr>
          <w:rFonts w:ascii="Arial" w:hAnsi="Arial" w:cs="Arial"/>
          <w:color w:val="000000"/>
          <w:sz w:val="24"/>
          <w:szCs w:val="24"/>
        </w:rPr>
        <w:t> 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obowiązującymi zasadami zawartymi w Konwencji o prawach osób </w:t>
      </w:r>
      <w:r w:rsidR="000548BB" w:rsidRPr="00A66D6F">
        <w:rPr>
          <w:rFonts w:ascii="Arial" w:hAnsi="Arial" w:cs="Arial"/>
          <w:color w:val="000000"/>
          <w:sz w:val="24"/>
          <w:szCs w:val="24"/>
        </w:rPr>
        <w:t>niepełnosprawnych</w:t>
      </w:r>
      <w:r w:rsidRPr="00A66D6F">
        <w:rPr>
          <w:rFonts w:ascii="Arial" w:hAnsi="Arial" w:cs="Arial"/>
          <w:color w:val="000000"/>
          <w:sz w:val="24"/>
          <w:szCs w:val="24"/>
        </w:rPr>
        <w:t>, ale</w:t>
      </w:r>
      <w:r w:rsidR="0021528D" w:rsidRPr="00A66D6F">
        <w:rPr>
          <w:rFonts w:ascii="Arial" w:hAnsi="Arial" w:cs="Arial"/>
          <w:color w:val="000000"/>
          <w:sz w:val="24"/>
          <w:szCs w:val="24"/>
        </w:rPr>
        <w:t> </w:t>
      </w:r>
      <w:r w:rsidRPr="00A66D6F">
        <w:rPr>
          <w:rFonts w:ascii="Arial" w:hAnsi="Arial" w:cs="Arial"/>
          <w:color w:val="000000"/>
          <w:sz w:val="24"/>
          <w:szCs w:val="24"/>
        </w:rPr>
        <w:t>także nie spełnia warunków Prawa Budowlanego</w:t>
      </w:r>
      <w:r w:rsidR="0021528D" w:rsidRPr="00A66D6F">
        <w:rPr>
          <w:rFonts w:ascii="Arial" w:hAnsi="Arial" w:cs="Arial"/>
          <w:color w:val="000000"/>
          <w:sz w:val="24"/>
          <w:szCs w:val="24"/>
        </w:rPr>
        <w:t>, gdyż z</w:t>
      </w:r>
      <w:r w:rsidR="004313CD" w:rsidRPr="00A66D6F">
        <w:rPr>
          <w:rFonts w:ascii="Arial" w:hAnsi="Arial" w:cs="Arial"/>
          <w:color w:val="000000"/>
          <w:sz w:val="24"/>
          <w:szCs w:val="24"/>
        </w:rPr>
        <w:t>godnie z artykułem 5 pkt 1 ust 5 Prawa Budowlanego:</w:t>
      </w:r>
    </w:p>
    <w:p w:rsidR="004313CD" w:rsidRPr="00A66D6F" w:rsidRDefault="004313CD" w:rsidP="00AC6929">
      <w:pPr>
        <w:pStyle w:val="NormalnyWeb"/>
        <w:spacing w:before="0" w:beforeAutospacing="0" w:after="40" w:afterAutospacing="0"/>
        <w:ind w:left="567"/>
        <w:jc w:val="both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 xml:space="preserve">„Obiekt budowlany wraz ze związanymi z nim urządzeniami budowlanymi należy, biorąc pod uwagę przewidywany okres użytkowania, projektować i budować w sposób określony w przepisach, w tym techniczno-budowlanych, oraz zgodnie z zasadami wiedzy technicznej, zapewniając: (...)  </w:t>
      </w:r>
      <w:r w:rsidRPr="00A66D6F">
        <w:rPr>
          <w:rFonts w:ascii="Arial" w:hAnsi="Arial" w:cs="Arial"/>
          <w:b/>
          <w:color w:val="000000"/>
        </w:rPr>
        <w:t>niezbędne warunki do korzystania z obiektów użyteczności publicznej i mieszkaniowego budownictwa wielorodzinnego przez osoby niepełnosprawne</w:t>
      </w:r>
      <w:r w:rsidRPr="00A66D6F">
        <w:rPr>
          <w:rFonts w:ascii="Arial" w:hAnsi="Arial" w:cs="Arial"/>
          <w:color w:val="000000"/>
        </w:rPr>
        <w:t>, w szczególności poruszające się na wózkach inwalidzkich”.</w:t>
      </w:r>
    </w:p>
    <w:p w:rsidR="004313CD" w:rsidRPr="00A66D6F" w:rsidRDefault="0095053B" w:rsidP="00AC6929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 xml:space="preserve">Jako osoby z niepełnosprawnością/reprezentanci osób z niepełnosprawnością </w:t>
      </w:r>
      <w:r w:rsidRPr="00A66D6F">
        <w:rPr>
          <w:rFonts w:ascii="Arial" w:hAnsi="Arial" w:cs="Arial"/>
          <w:i/>
          <w:color w:val="000000"/>
          <w:sz w:val="24"/>
          <w:szCs w:val="24"/>
        </w:rPr>
        <w:t>(wybrać właściwe)</w:t>
      </w:r>
      <w:r w:rsidRPr="00A66D6F">
        <w:rPr>
          <w:rFonts w:ascii="Arial" w:hAnsi="Arial" w:cs="Arial"/>
          <w:color w:val="000000"/>
          <w:sz w:val="24"/>
          <w:szCs w:val="24"/>
        </w:rPr>
        <w:t xml:space="preserve">  </w:t>
      </w:r>
      <w:r w:rsidR="004313CD" w:rsidRPr="00A66D6F">
        <w:rPr>
          <w:rFonts w:ascii="Arial" w:hAnsi="Arial" w:cs="Arial"/>
          <w:color w:val="000000"/>
          <w:sz w:val="24"/>
          <w:szCs w:val="24"/>
        </w:rPr>
        <w:t>zwracam</w:t>
      </w:r>
      <w:r w:rsidRPr="00A66D6F">
        <w:rPr>
          <w:rFonts w:ascii="Arial" w:hAnsi="Arial" w:cs="Arial"/>
          <w:color w:val="000000"/>
          <w:sz w:val="24"/>
          <w:szCs w:val="24"/>
        </w:rPr>
        <w:t>y</w:t>
      </w:r>
      <w:r w:rsidR="004313CD" w:rsidRPr="00A66D6F">
        <w:rPr>
          <w:rFonts w:ascii="Arial" w:hAnsi="Arial" w:cs="Arial"/>
          <w:color w:val="000000"/>
          <w:sz w:val="24"/>
          <w:szCs w:val="24"/>
        </w:rPr>
        <w:t xml:space="preserve"> uwagę również na fakt, że w świetle art. 32 Konstytucji RP „Nikt nie może być dyskryminowany w życiu politycznym, społecznym lub gospodarczym z</w:t>
      </w:r>
      <w:r w:rsidRPr="00A66D6F">
        <w:rPr>
          <w:rFonts w:ascii="Arial" w:hAnsi="Arial" w:cs="Arial"/>
          <w:color w:val="000000"/>
          <w:sz w:val="24"/>
          <w:szCs w:val="24"/>
        </w:rPr>
        <w:t> </w:t>
      </w:r>
      <w:r w:rsidR="004313CD" w:rsidRPr="00A66D6F">
        <w:rPr>
          <w:rFonts w:ascii="Arial" w:hAnsi="Arial" w:cs="Arial"/>
          <w:color w:val="000000"/>
          <w:sz w:val="24"/>
          <w:szCs w:val="24"/>
        </w:rPr>
        <w:t xml:space="preserve">jakiejkolwiek przyczyny”. </w:t>
      </w:r>
      <w:r w:rsidR="000548BB" w:rsidRPr="00A66D6F">
        <w:rPr>
          <w:rFonts w:ascii="Arial" w:hAnsi="Arial" w:cs="Arial"/>
          <w:color w:val="000000"/>
          <w:sz w:val="24"/>
          <w:szCs w:val="24"/>
        </w:rPr>
        <w:t xml:space="preserve">Brak dostępności do </w:t>
      </w:r>
      <w:r w:rsidRPr="00A66D6F">
        <w:rPr>
          <w:rFonts w:ascii="Arial" w:hAnsi="Arial" w:cs="Arial"/>
          <w:color w:val="000000"/>
          <w:sz w:val="24"/>
          <w:szCs w:val="24"/>
        </w:rPr>
        <w:t>środowiska zabudowanego</w:t>
      </w:r>
      <w:r w:rsidR="000548BB" w:rsidRPr="00A66D6F">
        <w:rPr>
          <w:rFonts w:ascii="Arial" w:hAnsi="Arial" w:cs="Arial"/>
          <w:color w:val="000000"/>
          <w:sz w:val="24"/>
          <w:szCs w:val="24"/>
        </w:rPr>
        <w:t xml:space="preserve"> jest formą dyskryminacji osób z niepełnosprawnością.</w:t>
      </w:r>
    </w:p>
    <w:p w:rsidR="00654DF7" w:rsidRPr="00A66D6F" w:rsidRDefault="00654DF7" w:rsidP="004313CD">
      <w:pPr>
        <w:spacing w:after="4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54DF7" w:rsidRPr="00A66D6F" w:rsidRDefault="000A6A01" w:rsidP="00AC6929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 xml:space="preserve">Głęboko </w:t>
      </w:r>
      <w:r w:rsidR="004313CD" w:rsidRPr="00A66D6F">
        <w:rPr>
          <w:rFonts w:ascii="Arial" w:hAnsi="Arial" w:cs="Arial"/>
          <w:color w:val="000000"/>
        </w:rPr>
        <w:t xml:space="preserve">jednak </w:t>
      </w:r>
      <w:r w:rsidRPr="00A66D6F">
        <w:rPr>
          <w:rFonts w:ascii="Arial" w:hAnsi="Arial" w:cs="Arial"/>
          <w:color w:val="000000"/>
        </w:rPr>
        <w:t>wierz</w:t>
      </w:r>
      <w:r w:rsidR="0095053B" w:rsidRPr="00A66D6F">
        <w:rPr>
          <w:rFonts w:ascii="Arial" w:hAnsi="Arial" w:cs="Arial"/>
          <w:color w:val="000000"/>
        </w:rPr>
        <w:t>ymy</w:t>
      </w:r>
      <w:r w:rsidRPr="00A66D6F">
        <w:rPr>
          <w:rFonts w:ascii="Arial" w:hAnsi="Arial" w:cs="Arial"/>
          <w:color w:val="000000"/>
        </w:rPr>
        <w:t xml:space="preserve">, że </w:t>
      </w:r>
      <w:r w:rsidR="000548BB" w:rsidRPr="00A66D6F">
        <w:rPr>
          <w:rFonts w:ascii="Arial" w:hAnsi="Arial" w:cs="Arial"/>
          <w:color w:val="000000"/>
        </w:rPr>
        <w:t>Urząd który Pa</w:t>
      </w:r>
      <w:r w:rsidR="00A5008A" w:rsidRPr="00A66D6F">
        <w:rPr>
          <w:rFonts w:ascii="Arial" w:hAnsi="Arial" w:cs="Arial"/>
          <w:color w:val="000000"/>
        </w:rPr>
        <w:t>n</w:t>
      </w:r>
      <w:r w:rsidR="000548BB" w:rsidRPr="00A66D6F">
        <w:rPr>
          <w:rFonts w:ascii="Arial" w:hAnsi="Arial" w:cs="Arial"/>
          <w:color w:val="000000"/>
        </w:rPr>
        <w:t>/Pani reprezentuje</w:t>
      </w:r>
      <w:r w:rsidRPr="00A66D6F">
        <w:rPr>
          <w:rFonts w:ascii="Arial" w:hAnsi="Arial" w:cs="Arial"/>
          <w:color w:val="000000"/>
        </w:rPr>
        <w:t xml:space="preserve"> dba o jakość </w:t>
      </w:r>
      <w:r w:rsidR="00834F68" w:rsidRPr="00A66D6F">
        <w:rPr>
          <w:rFonts w:ascii="Arial" w:hAnsi="Arial" w:cs="Arial"/>
          <w:color w:val="000000"/>
        </w:rPr>
        <w:t xml:space="preserve">przestrzeni i jej </w:t>
      </w:r>
      <w:r w:rsidRPr="00A66D6F">
        <w:rPr>
          <w:rFonts w:ascii="Arial" w:hAnsi="Arial" w:cs="Arial"/>
          <w:color w:val="000000"/>
        </w:rPr>
        <w:t>dostępnoś</w:t>
      </w:r>
      <w:r w:rsidR="003B50DF" w:rsidRPr="00A66D6F">
        <w:rPr>
          <w:rFonts w:ascii="Arial" w:hAnsi="Arial" w:cs="Arial"/>
          <w:color w:val="000000"/>
        </w:rPr>
        <w:t>ć</w:t>
      </w:r>
      <w:r w:rsidRPr="00A66D6F">
        <w:rPr>
          <w:rFonts w:ascii="Arial" w:hAnsi="Arial" w:cs="Arial"/>
          <w:color w:val="000000"/>
        </w:rPr>
        <w:t xml:space="preserve"> dla wszystkich </w:t>
      </w:r>
      <w:r w:rsidR="00834F68" w:rsidRPr="00A66D6F">
        <w:rPr>
          <w:rFonts w:ascii="Arial" w:hAnsi="Arial" w:cs="Arial"/>
          <w:color w:val="000000"/>
        </w:rPr>
        <w:t>mieszkańców</w:t>
      </w:r>
      <w:r w:rsidR="004421CA" w:rsidRPr="00A66D6F">
        <w:rPr>
          <w:rFonts w:ascii="Arial" w:hAnsi="Arial" w:cs="Arial"/>
          <w:color w:val="000000"/>
        </w:rPr>
        <w:t xml:space="preserve"> oraz kieruje się podstawowymi prawami równości i przeciwdziałania wykluczeniu społecznemu</w:t>
      </w:r>
      <w:r w:rsidR="003B50DF" w:rsidRPr="00A66D6F">
        <w:rPr>
          <w:rFonts w:ascii="Arial" w:hAnsi="Arial" w:cs="Arial"/>
          <w:color w:val="000000"/>
        </w:rPr>
        <w:t xml:space="preserve">, w </w:t>
      </w:r>
      <w:r w:rsidR="003B50DF" w:rsidRPr="00A66D6F">
        <w:rPr>
          <w:rFonts w:ascii="Arial" w:hAnsi="Arial" w:cs="Arial"/>
          <w:color w:val="000000"/>
        </w:rPr>
        <w:lastRenderedPageBreak/>
        <w:t>tym osób z</w:t>
      </w:r>
      <w:r w:rsidR="00A5008A" w:rsidRPr="00A66D6F">
        <w:rPr>
          <w:rFonts w:ascii="Arial" w:hAnsi="Arial" w:cs="Arial"/>
          <w:color w:val="000000"/>
        </w:rPr>
        <w:t> </w:t>
      </w:r>
      <w:r w:rsidR="003B50DF" w:rsidRPr="00A66D6F">
        <w:rPr>
          <w:rFonts w:ascii="Arial" w:hAnsi="Arial" w:cs="Arial"/>
          <w:color w:val="000000"/>
        </w:rPr>
        <w:t>niepełnosprawnością</w:t>
      </w:r>
      <w:r w:rsidR="004421CA" w:rsidRPr="00A66D6F">
        <w:rPr>
          <w:rFonts w:ascii="Arial" w:hAnsi="Arial" w:cs="Arial"/>
          <w:color w:val="000000"/>
        </w:rPr>
        <w:t>.</w:t>
      </w:r>
      <w:r w:rsidR="003B50DF" w:rsidRPr="00A66D6F">
        <w:rPr>
          <w:rFonts w:ascii="Arial" w:hAnsi="Arial" w:cs="Arial"/>
          <w:color w:val="000000"/>
        </w:rPr>
        <w:t xml:space="preserve"> </w:t>
      </w:r>
      <w:r w:rsidR="00834F68" w:rsidRPr="00A66D6F">
        <w:rPr>
          <w:rFonts w:ascii="Arial" w:hAnsi="Arial" w:cs="Arial"/>
          <w:color w:val="000000"/>
        </w:rPr>
        <w:t xml:space="preserve">Przestrzeń przyjazna osobom z </w:t>
      </w:r>
      <w:r w:rsidR="003B0D32" w:rsidRPr="00A66D6F">
        <w:rPr>
          <w:rFonts w:ascii="Arial" w:hAnsi="Arial" w:cs="Arial"/>
          <w:color w:val="000000"/>
        </w:rPr>
        <w:t xml:space="preserve">niepełnosprawnością, to również </w:t>
      </w:r>
      <w:r w:rsidR="00834F68" w:rsidRPr="00A66D6F">
        <w:rPr>
          <w:rFonts w:ascii="Arial" w:hAnsi="Arial" w:cs="Arial"/>
          <w:color w:val="000000"/>
        </w:rPr>
        <w:t xml:space="preserve">przestrzeń z której </w:t>
      </w:r>
      <w:r w:rsidR="003B0D32" w:rsidRPr="00A66D6F">
        <w:rPr>
          <w:rFonts w:ascii="Arial" w:hAnsi="Arial" w:cs="Arial"/>
          <w:color w:val="000000"/>
        </w:rPr>
        <w:t xml:space="preserve">chętnie korzystają inne osoby: seniorzy, opiekunowie z małymi dziećmi, osoby otyłe czy z ciężkim bagażem. </w:t>
      </w:r>
      <w:r w:rsidRPr="00A66D6F">
        <w:rPr>
          <w:rFonts w:ascii="Arial" w:hAnsi="Arial" w:cs="Arial"/>
          <w:color w:val="000000"/>
        </w:rPr>
        <w:t xml:space="preserve"> </w:t>
      </w:r>
    </w:p>
    <w:p w:rsidR="006803E7" w:rsidRPr="00A66D6F" w:rsidRDefault="009B7E93" w:rsidP="00AC6929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A66D6F">
        <w:rPr>
          <w:rFonts w:ascii="Arial" w:hAnsi="Arial" w:cs="Arial"/>
          <w:color w:val="000000"/>
        </w:rPr>
        <w:t xml:space="preserve">W związku z powyższym </w:t>
      </w:r>
      <w:r w:rsidR="003B0D32" w:rsidRPr="00A66D6F">
        <w:rPr>
          <w:rFonts w:ascii="Arial" w:hAnsi="Arial" w:cs="Arial"/>
          <w:color w:val="000000"/>
        </w:rPr>
        <w:t>wno</w:t>
      </w:r>
      <w:r w:rsidR="00E36F36" w:rsidRPr="00A66D6F">
        <w:rPr>
          <w:rFonts w:ascii="Arial" w:hAnsi="Arial" w:cs="Arial"/>
          <w:color w:val="000000"/>
        </w:rPr>
        <w:t>s</w:t>
      </w:r>
      <w:r w:rsidR="0095053B" w:rsidRPr="00A66D6F">
        <w:rPr>
          <w:rFonts w:ascii="Arial" w:hAnsi="Arial" w:cs="Arial"/>
          <w:color w:val="000000"/>
        </w:rPr>
        <w:t>imy</w:t>
      </w:r>
      <w:r w:rsidR="003B0D32" w:rsidRPr="00A66D6F">
        <w:rPr>
          <w:rFonts w:ascii="Arial" w:hAnsi="Arial" w:cs="Arial"/>
          <w:color w:val="000000"/>
        </w:rPr>
        <w:t xml:space="preserve"> o </w:t>
      </w:r>
      <w:r w:rsidR="00D64013" w:rsidRPr="00A66D6F">
        <w:rPr>
          <w:rFonts w:ascii="Arial" w:hAnsi="Arial" w:cs="Arial"/>
          <w:color w:val="000000"/>
        </w:rPr>
        <w:t xml:space="preserve">uchylenie decyzji o przyjęciu do użytkowania </w:t>
      </w:r>
      <w:r w:rsidR="0021528D" w:rsidRPr="00A66D6F">
        <w:rPr>
          <w:rFonts w:ascii="Arial" w:hAnsi="Arial" w:cs="Arial"/>
          <w:color w:val="000000"/>
        </w:rPr>
        <w:t xml:space="preserve">w/w </w:t>
      </w:r>
      <w:r w:rsidR="00D64013" w:rsidRPr="00A66D6F">
        <w:rPr>
          <w:rFonts w:ascii="Arial" w:hAnsi="Arial" w:cs="Arial"/>
          <w:color w:val="000000"/>
        </w:rPr>
        <w:t>obiektu/przestrzeni publicznej lub skierowani</w:t>
      </w:r>
      <w:r w:rsidR="00942350" w:rsidRPr="00A66D6F">
        <w:rPr>
          <w:rFonts w:ascii="Arial" w:hAnsi="Arial" w:cs="Arial"/>
          <w:color w:val="000000"/>
        </w:rPr>
        <w:t>e</w:t>
      </w:r>
      <w:r w:rsidR="00D64013" w:rsidRPr="00A66D6F">
        <w:rPr>
          <w:rFonts w:ascii="Arial" w:hAnsi="Arial" w:cs="Arial"/>
          <w:color w:val="000000"/>
        </w:rPr>
        <w:t xml:space="preserve"> do Inwestora</w:t>
      </w:r>
      <w:r w:rsidR="008F146F" w:rsidRPr="00A66D6F">
        <w:rPr>
          <w:rFonts w:ascii="Arial" w:hAnsi="Arial" w:cs="Arial"/>
          <w:color w:val="000000"/>
        </w:rPr>
        <w:t xml:space="preserve"> </w:t>
      </w:r>
      <w:r w:rsidR="008F146F" w:rsidRPr="00A66D6F">
        <w:rPr>
          <w:rFonts w:ascii="Arial" w:hAnsi="Arial" w:cs="Arial"/>
          <w:i/>
          <w:color w:val="000000"/>
        </w:rPr>
        <w:t>(można podać nazwę</w:t>
      </w:r>
      <w:r w:rsidR="008F146F" w:rsidRPr="00A66D6F">
        <w:rPr>
          <w:rFonts w:ascii="Arial" w:hAnsi="Arial" w:cs="Arial"/>
          <w:color w:val="000000"/>
        </w:rPr>
        <w:t>)</w:t>
      </w:r>
      <w:r w:rsidR="00D64013" w:rsidRPr="00A66D6F">
        <w:rPr>
          <w:rFonts w:ascii="Arial" w:hAnsi="Arial" w:cs="Arial"/>
          <w:color w:val="000000"/>
        </w:rPr>
        <w:t xml:space="preserve"> nakazu doprowadzenia obiektu/przestrzeni do zgodnej z prawem dostępności dla osób z</w:t>
      </w:r>
      <w:r w:rsidR="00942350" w:rsidRPr="00A66D6F">
        <w:rPr>
          <w:rFonts w:ascii="Arial" w:hAnsi="Arial" w:cs="Arial"/>
          <w:color w:val="000000"/>
        </w:rPr>
        <w:t> </w:t>
      </w:r>
      <w:r w:rsidR="00D64013" w:rsidRPr="00A66D6F">
        <w:rPr>
          <w:rFonts w:ascii="Arial" w:hAnsi="Arial" w:cs="Arial"/>
          <w:color w:val="000000"/>
        </w:rPr>
        <w:t xml:space="preserve">niepełnosprawnością, z uwzględnieniem jej różnorodności. Ustawa jaką jest Prawo Budowlane jest aktem wyższego rzędu, które jednoznacznie stwierdza, że obiekt powinien być przystosowany </w:t>
      </w:r>
      <w:r w:rsidR="008F146F" w:rsidRPr="00A66D6F">
        <w:rPr>
          <w:rFonts w:ascii="Arial" w:hAnsi="Arial" w:cs="Arial"/>
          <w:color w:val="000000"/>
        </w:rPr>
        <w:t>do potrzeb osób z niepełnosprawnością</w:t>
      </w:r>
      <w:r w:rsidR="00942350" w:rsidRPr="00A66D6F">
        <w:rPr>
          <w:rFonts w:ascii="Arial" w:hAnsi="Arial" w:cs="Arial"/>
          <w:color w:val="000000"/>
        </w:rPr>
        <w:t>, w tym również osób poruszających się na wózkach, osób z dysfunkcjami wzroku i słuchu oraz osób z niepełnosprawnością intelektualną</w:t>
      </w:r>
      <w:r w:rsidR="008F146F" w:rsidRPr="00A66D6F">
        <w:rPr>
          <w:rFonts w:ascii="Arial" w:hAnsi="Arial" w:cs="Arial"/>
          <w:color w:val="000000"/>
        </w:rPr>
        <w:t>.</w:t>
      </w:r>
      <w:r w:rsidR="003B0D32" w:rsidRPr="00A66D6F">
        <w:rPr>
          <w:rFonts w:ascii="Arial" w:hAnsi="Arial" w:cs="Arial"/>
          <w:color w:val="000000"/>
        </w:rPr>
        <w:t xml:space="preserve"> </w:t>
      </w:r>
    </w:p>
    <w:p w:rsidR="0024722D" w:rsidRPr="00A66D6F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A66D6F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A66D6F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A66D6F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A66D6F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Z poważaniem</w:t>
      </w:r>
      <w:r w:rsidR="0024722D" w:rsidRPr="00A66D6F">
        <w:rPr>
          <w:rFonts w:ascii="Arial" w:hAnsi="Arial" w:cs="Arial"/>
          <w:color w:val="000000"/>
          <w:sz w:val="24"/>
          <w:szCs w:val="24"/>
        </w:rPr>
        <w:t>,</w:t>
      </w:r>
    </w:p>
    <w:p w:rsidR="00A31446" w:rsidRPr="00A66D6F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A66D6F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:rsidR="0024722D" w:rsidRPr="00A66D6F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A66D6F" w:rsidRDefault="00A31446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A66D6F">
        <w:rPr>
          <w:rFonts w:ascii="Arial" w:hAnsi="Arial" w:cs="Arial"/>
          <w:i/>
          <w:color w:val="000000"/>
          <w:sz w:val="24"/>
          <w:szCs w:val="24"/>
        </w:rPr>
        <w:t>(</w:t>
      </w:r>
      <w:r w:rsidR="0024722D" w:rsidRPr="00A66D6F">
        <w:rPr>
          <w:rFonts w:ascii="Arial" w:hAnsi="Arial" w:cs="Arial"/>
          <w:i/>
          <w:color w:val="000000"/>
          <w:sz w:val="24"/>
          <w:szCs w:val="24"/>
        </w:rPr>
        <w:t>Podpis</w:t>
      </w:r>
      <w:r w:rsidR="000E4558" w:rsidRPr="00A66D6F">
        <w:rPr>
          <w:rFonts w:ascii="Arial" w:hAnsi="Arial" w:cs="Arial"/>
          <w:i/>
          <w:color w:val="000000"/>
          <w:sz w:val="24"/>
          <w:szCs w:val="24"/>
        </w:rPr>
        <w:t>y</w:t>
      </w:r>
      <w:r w:rsidRPr="00A66D6F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24722D" w:rsidRPr="00A66D6F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4722D" w:rsidRPr="00A66D6F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A66D6F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A66D6F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Do wiadomości:</w:t>
      </w:r>
    </w:p>
    <w:p w:rsidR="00A31446" w:rsidRPr="00A66D6F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A66D6F">
        <w:rPr>
          <w:rFonts w:ascii="Arial" w:hAnsi="Arial" w:cs="Arial"/>
          <w:color w:val="000000"/>
          <w:sz w:val="24"/>
          <w:szCs w:val="24"/>
        </w:rPr>
        <w:t>…………………..</w:t>
      </w:r>
    </w:p>
    <w:sectPr w:rsidR="00A31446" w:rsidRPr="00A6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00" w:rsidRDefault="009F1A00" w:rsidP="007C1B04">
      <w:pPr>
        <w:spacing w:after="0" w:line="240" w:lineRule="auto"/>
      </w:pPr>
      <w:r>
        <w:separator/>
      </w:r>
    </w:p>
  </w:endnote>
  <w:endnote w:type="continuationSeparator" w:id="0">
    <w:p w:rsidR="009F1A00" w:rsidRDefault="009F1A00" w:rsidP="007C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00" w:rsidRDefault="009F1A00" w:rsidP="007C1B04">
      <w:pPr>
        <w:spacing w:after="0" w:line="240" w:lineRule="auto"/>
      </w:pPr>
      <w:r>
        <w:separator/>
      </w:r>
    </w:p>
  </w:footnote>
  <w:footnote w:type="continuationSeparator" w:id="0">
    <w:p w:rsidR="009F1A00" w:rsidRDefault="009F1A00" w:rsidP="007C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9273A"/>
    <w:multiLevelType w:val="hybridMultilevel"/>
    <w:tmpl w:val="D8C8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D70"/>
    <w:multiLevelType w:val="hybridMultilevel"/>
    <w:tmpl w:val="3C90BD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25F33"/>
    <w:multiLevelType w:val="hybridMultilevel"/>
    <w:tmpl w:val="D5BC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0043"/>
    <w:multiLevelType w:val="hybridMultilevel"/>
    <w:tmpl w:val="5484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55"/>
    <w:rsid w:val="000548BB"/>
    <w:rsid w:val="000A6A01"/>
    <w:rsid w:val="000B56D7"/>
    <w:rsid w:val="000E4558"/>
    <w:rsid w:val="001822A0"/>
    <w:rsid w:val="001B4A55"/>
    <w:rsid w:val="00201A50"/>
    <w:rsid w:val="00206A34"/>
    <w:rsid w:val="002073F5"/>
    <w:rsid w:val="00213E6E"/>
    <w:rsid w:val="0021528D"/>
    <w:rsid w:val="0024722D"/>
    <w:rsid w:val="002476AF"/>
    <w:rsid w:val="00291834"/>
    <w:rsid w:val="002E49BF"/>
    <w:rsid w:val="00317394"/>
    <w:rsid w:val="00394E23"/>
    <w:rsid w:val="003B0D32"/>
    <w:rsid w:val="003B50DF"/>
    <w:rsid w:val="004313CD"/>
    <w:rsid w:val="004421CA"/>
    <w:rsid w:val="004C3525"/>
    <w:rsid w:val="00654DF7"/>
    <w:rsid w:val="006743AE"/>
    <w:rsid w:val="006803E7"/>
    <w:rsid w:val="006D79D4"/>
    <w:rsid w:val="006E7557"/>
    <w:rsid w:val="00701C03"/>
    <w:rsid w:val="007136ED"/>
    <w:rsid w:val="007314EF"/>
    <w:rsid w:val="00733C2C"/>
    <w:rsid w:val="007C1B04"/>
    <w:rsid w:val="00834F68"/>
    <w:rsid w:val="008441B0"/>
    <w:rsid w:val="008804EB"/>
    <w:rsid w:val="008F146F"/>
    <w:rsid w:val="008F6E6E"/>
    <w:rsid w:val="00942350"/>
    <w:rsid w:val="0095053B"/>
    <w:rsid w:val="00954F15"/>
    <w:rsid w:val="009B7E93"/>
    <w:rsid w:val="009F1A00"/>
    <w:rsid w:val="00A31446"/>
    <w:rsid w:val="00A5008A"/>
    <w:rsid w:val="00A6587F"/>
    <w:rsid w:val="00A66D6F"/>
    <w:rsid w:val="00AC6929"/>
    <w:rsid w:val="00BE03F1"/>
    <w:rsid w:val="00C47582"/>
    <w:rsid w:val="00D64013"/>
    <w:rsid w:val="00E36202"/>
    <w:rsid w:val="00E36F36"/>
    <w:rsid w:val="00E610FB"/>
    <w:rsid w:val="00E865ED"/>
    <w:rsid w:val="00E9383E"/>
    <w:rsid w:val="00F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8679-0929-403D-912A-8A84184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55"/>
    <w:pPr>
      <w:spacing w:after="160" w:line="25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C1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1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1C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7582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7C1B04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B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B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Wisła</dc:creator>
  <cp:keywords/>
  <dc:description/>
  <cp:lastModifiedBy>Anna Rdest</cp:lastModifiedBy>
  <cp:revision>7</cp:revision>
  <dcterms:created xsi:type="dcterms:W3CDTF">2014-08-29T21:44:00Z</dcterms:created>
  <dcterms:modified xsi:type="dcterms:W3CDTF">2014-09-01T05:49:00Z</dcterms:modified>
</cp:coreProperties>
</file>